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7" w:rsidRDefault="00D479C7">
      <w:r>
        <w:t xml:space="preserve"> </w:t>
      </w:r>
    </w:p>
    <w:p w:rsidR="00D479C7" w:rsidRPr="00D479C7" w:rsidRDefault="00D479C7" w:rsidP="00D4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479C7">
        <w:rPr>
          <w:rFonts w:ascii="philosopher" w:eastAsia="Times New Roman" w:hAnsi="philosopher" w:cs="Times New Roman"/>
          <w:color w:val="414345"/>
          <w:sz w:val="24"/>
          <w:szCs w:val="24"/>
          <w:shd w:val="clear" w:color="auto" w:fill="FFFFFF"/>
          <w:lang w:eastAsia="ru-RU"/>
        </w:rPr>
        <w:t>Для определения степени удовлетворенности родительского сообщества деятельностью консультационных центров, созданных в дошкольных и общеобразовательных организациях для оказания методической, психолого-педагогической, диагностической и консультативной помощи родителям, </w:t>
      </w:r>
      <w:r w:rsidRPr="00D479C7">
        <w:rPr>
          <w:rFonts w:ascii="inherit" w:eastAsia="Times New Roman" w:hAnsi="inherit" w:cs="Times New Roman"/>
          <w:b/>
          <w:bCs/>
          <w:color w:val="414345"/>
          <w:sz w:val="24"/>
          <w:szCs w:val="24"/>
          <w:bdr w:val="none" w:sz="0" w:space="0" w:color="auto" w:frame="1"/>
          <w:lang w:eastAsia="ru-RU"/>
        </w:rPr>
        <w:t>с 1 ноября по 12 декабря 2022 года</w:t>
      </w:r>
      <w:r w:rsidRPr="00D479C7">
        <w:rPr>
          <w:rFonts w:ascii="philosopher" w:eastAsia="Times New Roman" w:hAnsi="philosopher" w:cs="Times New Roman"/>
          <w:color w:val="414345"/>
          <w:sz w:val="24"/>
          <w:szCs w:val="24"/>
          <w:shd w:val="clear" w:color="auto" w:fill="FFFFFF"/>
          <w:lang w:eastAsia="ru-RU"/>
        </w:rPr>
        <w:t> региональный консультативно-методический центр по взаимодействию дошкольных образовательных организаций различных форм и родительской общественности Саратовского областного института развития образования проводит </w:t>
      </w:r>
      <w:bookmarkStart w:id="0" w:name="_GoBack"/>
      <w:r w:rsidRPr="00D479C7">
        <w:rPr>
          <w:rFonts w:ascii="inherit" w:eastAsia="Times New Roman" w:hAnsi="inherit" w:cs="Times New Roman"/>
          <w:b/>
          <w:bCs/>
          <w:color w:val="414345"/>
          <w:sz w:val="24"/>
          <w:szCs w:val="24"/>
          <w:bdr w:val="none" w:sz="0" w:space="0" w:color="auto" w:frame="1"/>
          <w:lang w:eastAsia="ru-RU"/>
        </w:rPr>
        <w:t>онлайн-опрос</w:t>
      </w:r>
      <w:r w:rsidRPr="00D479C7">
        <w:rPr>
          <w:rFonts w:ascii="philosopher" w:eastAsia="Times New Roman" w:hAnsi="philosopher" w:cs="Times New Roman"/>
          <w:color w:val="414345"/>
          <w:sz w:val="24"/>
          <w:szCs w:val="24"/>
          <w:shd w:val="clear" w:color="auto" w:fill="FFFFFF"/>
          <w:lang w:eastAsia="ru-RU"/>
        </w:rPr>
        <w:t>.</w:t>
      </w:r>
      <w:bookmarkEnd w:id="0"/>
    </w:p>
    <w:p w:rsidR="00D479C7" w:rsidRPr="00D479C7" w:rsidRDefault="00D479C7" w:rsidP="00D479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philosopher" w:eastAsia="Times New Roman" w:hAnsi="philosopher" w:cs="Times New Roman"/>
          <w:color w:val="414345"/>
          <w:sz w:val="24"/>
          <w:szCs w:val="24"/>
          <w:lang w:eastAsia="ru-RU"/>
        </w:rPr>
      </w:pPr>
      <w:r w:rsidRPr="00D479C7">
        <w:rPr>
          <w:rFonts w:ascii="philosopher" w:eastAsia="Times New Roman" w:hAnsi="philosopher" w:cs="Times New Roman"/>
          <w:color w:val="414345"/>
          <w:sz w:val="24"/>
          <w:szCs w:val="24"/>
          <w:lang w:eastAsia="ru-RU"/>
        </w:rPr>
        <w:t>Приглашаем родителей детей, не посещающих дошкольные образовательные организации, ответить на ряд вопросов, заполнив </w:t>
      </w:r>
      <w:hyperlink r:id="rId4" w:tgtFrame="_blank" w:history="1">
        <w:r w:rsidRPr="00D479C7">
          <w:rPr>
            <w:rFonts w:ascii="inherit" w:eastAsia="Times New Roman" w:hAnsi="inherit" w:cs="Times New Roman"/>
            <w:b/>
            <w:bCs/>
            <w:color w:val="144563"/>
            <w:sz w:val="24"/>
            <w:szCs w:val="24"/>
            <w:u w:val="single"/>
            <w:bdr w:val="none" w:sz="0" w:space="0" w:color="auto" w:frame="1"/>
            <w:lang w:eastAsia="ru-RU"/>
          </w:rPr>
          <w:t>электронную форму</w:t>
        </w:r>
      </w:hyperlink>
      <w:r w:rsidRPr="00D479C7">
        <w:rPr>
          <w:rFonts w:ascii="inherit" w:eastAsia="Times New Roman" w:hAnsi="inherit" w:cs="Times New Roman"/>
          <w:b/>
          <w:bCs/>
          <w:color w:val="414345"/>
          <w:sz w:val="24"/>
          <w:szCs w:val="24"/>
          <w:bdr w:val="none" w:sz="0" w:space="0" w:color="auto" w:frame="1"/>
          <w:lang w:eastAsia="ru-RU"/>
        </w:rPr>
        <w:t>.</w:t>
      </w:r>
    </w:p>
    <w:p w:rsidR="00D479C7" w:rsidRPr="00D479C7" w:rsidRDefault="00D479C7" w:rsidP="00D479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philosopher" w:eastAsia="Times New Roman" w:hAnsi="philosopher" w:cs="Times New Roman"/>
          <w:color w:val="414345"/>
          <w:sz w:val="24"/>
          <w:szCs w:val="24"/>
          <w:lang w:eastAsia="ru-RU"/>
        </w:rPr>
      </w:pPr>
      <w:r w:rsidRPr="00D479C7">
        <w:rPr>
          <w:rFonts w:ascii="inherit" w:eastAsia="Times New Roman" w:hAnsi="inherit" w:cs="Times New Roman"/>
          <w:b/>
          <w:bCs/>
          <w:color w:val="414345"/>
          <w:sz w:val="24"/>
          <w:szCs w:val="24"/>
          <w:bdr w:val="none" w:sz="0" w:space="0" w:color="auto" w:frame="1"/>
          <w:lang w:eastAsia="ru-RU"/>
        </w:rPr>
        <w:t>Ссылка для прохождения опроса: </w:t>
      </w:r>
    </w:p>
    <w:p w:rsidR="00D479C7" w:rsidRPr="00D479C7" w:rsidRDefault="00D479C7" w:rsidP="00D479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philosopher" w:eastAsia="Times New Roman" w:hAnsi="philosopher" w:cs="Times New Roman"/>
          <w:color w:val="414345"/>
          <w:sz w:val="24"/>
          <w:szCs w:val="24"/>
          <w:lang w:eastAsia="ru-RU"/>
        </w:rPr>
      </w:pPr>
      <w:hyperlink r:id="rId5" w:history="1">
        <w:r w:rsidRPr="00D479C7">
          <w:rPr>
            <w:rFonts w:ascii="philosopher" w:eastAsia="Times New Roman" w:hAnsi="philosopher" w:cs="Times New Roman"/>
            <w:color w:val="0000FF"/>
            <w:sz w:val="24"/>
            <w:szCs w:val="24"/>
            <w:u w:val="single"/>
            <w:lang w:eastAsia="ru-RU"/>
          </w:rPr>
          <w:t>https://soiro64.ru/2022/10/19/opros-dlja-roditelej-obespechivajushhih-doshkolnoe-obrazovanie-v-forme-semejnogo-obrazovanija-2/</w:t>
        </w:r>
      </w:hyperlink>
    </w:p>
    <w:p w:rsidR="00D479C7" w:rsidRPr="00D479C7" w:rsidRDefault="00D479C7" w:rsidP="00D479C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hilosopher" w:eastAsia="Times New Roman" w:hAnsi="philosopher" w:cs="Times New Roman"/>
          <w:color w:val="414345"/>
          <w:sz w:val="24"/>
          <w:szCs w:val="24"/>
          <w:lang w:eastAsia="ru-RU"/>
        </w:rPr>
      </w:pPr>
      <w:r w:rsidRPr="00D479C7">
        <w:rPr>
          <w:rFonts w:ascii="philosopher" w:eastAsia="Times New Roman" w:hAnsi="philosopher" w:cs="Times New Roman"/>
          <w:b/>
          <w:bCs/>
          <w:color w:val="414345"/>
          <w:sz w:val="24"/>
          <w:szCs w:val="24"/>
          <w:lang w:eastAsia="ru-RU"/>
        </w:rPr>
        <w:t> </w:t>
      </w:r>
    </w:p>
    <w:p w:rsidR="00D479C7" w:rsidRDefault="00D479C7"/>
    <w:sectPr w:rsidR="00D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70"/>
    <w:rsid w:val="000864F4"/>
    <w:rsid w:val="001E2F65"/>
    <w:rsid w:val="0082492E"/>
    <w:rsid w:val="00957F28"/>
    <w:rsid w:val="00D479C7"/>
    <w:rsid w:val="00E20DCA"/>
    <w:rsid w:val="00E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AE86"/>
  <w15:chartTrackingRefBased/>
  <w15:docId w15:val="{B95F1479-EA69-450E-A648-63EFAFA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DC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iro64.ru/2022/10/19/opros-dlja-roditelej-obespechivajushhih-doshkolnoe-obrazovanie-v-forme-semejnogo-obrazovanija-2/" TargetMode="External"/><Relationship Id="rId4" Type="http://schemas.openxmlformats.org/officeDocument/2006/relationships/hyperlink" Target="https://e.soiro.ru/services/forms/5dee8d01a78940715c35c39e/fr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2022-11-23T10:22:00Z</cp:lastPrinted>
  <dcterms:created xsi:type="dcterms:W3CDTF">2022-11-18T08:12:00Z</dcterms:created>
  <dcterms:modified xsi:type="dcterms:W3CDTF">2022-11-30T07:17:00Z</dcterms:modified>
</cp:coreProperties>
</file>